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15" w:rsidRPr="000F6815" w:rsidRDefault="006D5ABA" w:rsidP="000F681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об исполнение </w:t>
      </w:r>
      <w:r w:rsidR="000F6815" w:rsidRPr="000F6815">
        <w:rPr>
          <w:rFonts w:ascii="Times New Roman" w:hAnsi="Times New Roman" w:cs="Times New Roman"/>
          <w:sz w:val="28"/>
        </w:rPr>
        <w:t>Комплекс</w:t>
      </w:r>
      <w:r w:rsidR="000F6815">
        <w:rPr>
          <w:rFonts w:ascii="Times New Roman" w:hAnsi="Times New Roman" w:cs="Times New Roman"/>
          <w:sz w:val="28"/>
        </w:rPr>
        <w:t>а</w:t>
      </w:r>
      <w:r w:rsidR="000F6815" w:rsidRPr="000F6815">
        <w:rPr>
          <w:rFonts w:ascii="Times New Roman" w:hAnsi="Times New Roman" w:cs="Times New Roman"/>
          <w:sz w:val="28"/>
        </w:rPr>
        <w:t xml:space="preserve"> мероприятий</w:t>
      </w:r>
    </w:p>
    <w:p w:rsidR="000F6815" w:rsidRDefault="000F6815" w:rsidP="000F6815">
      <w:pPr>
        <w:pStyle w:val="a3"/>
        <w:jc w:val="center"/>
        <w:rPr>
          <w:rFonts w:ascii="Times New Roman" w:hAnsi="Times New Roman" w:cs="Times New Roman"/>
          <w:sz w:val="28"/>
        </w:rPr>
      </w:pPr>
      <w:r w:rsidRPr="000F6815">
        <w:rPr>
          <w:rFonts w:ascii="Times New Roman" w:hAnsi="Times New Roman" w:cs="Times New Roman"/>
          <w:sz w:val="28"/>
        </w:rPr>
        <w:t>министерства образования Ставропольского края,</w:t>
      </w:r>
      <w:r w:rsidR="0089117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0F6815">
        <w:rPr>
          <w:rFonts w:ascii="Times New Roman" w:hAnsi="Times New Roman" w:cs="Times New Roman"/>
          <w:sz w:val="28"/>
        </w:rPr>
        <w:t xml:space="preserve">направленных на минимизацию </w:t>
      </w:r>
    </w:p>
    <w:p w:rsidR="006D5ABA" w:rsidRDefault="000F6815" w:rsidP="000F6815">
      <w:pPr>
        <w:pStyle w:val="a3"/>
        <w:jc w:val="center"/>
        <w:rPr>
          <w:rFonts w:ascii="Times New Roman" w:hAnsi="Times New Roman" w:cs="Times New Roman"/>
          <w:sz w:val="28"/>
        </w:rPr>
      </w:pPr>
      <w:r w:rsidRPr="000F6815">
        <w:rPr>
          <w:rFonts w:ascii="Times New Roman" w:hAnsi="Times New Roman" w:cs="Times New Roman"/>
          <w:sz w:val="28"/>
        </w:rPr>
        <w:t xml:space="preserve">и устранение фактов </w:t>
      </w:r>
      <w:r>
        <w:rPr>
          <w:rFonts w:ascii="Times New Roman" w:hAnsi="Times New Roman" w:cs="Times New Roman"/>
          <w:sz w:val="28"/>
        </w:rPr>
        <w:t xml:space="preserve">проявления «бытовой» коррупции </w:t>
      </w:r>
      <w:r w:rsidRPr="000F6815">
        <w:rPr>
          <w:rFonts w:ascii="Times New Roman" w:hAnsi="Times New Roman" w:cs="Times New Roman"/>
          <w:sz w:val="28"/>
        </w:rPr>
        <w:t>в 2018-2020 годах</w:t>
      </w:r>
    </w:p>
    <w:p w:rsidR="006D5ABA" w:rsidRPr="00037C8D" w:rsidRDefault="00FF3937" w:rsidP="006D5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flip:y;z-index:251659264;visibility:visible;mso-position-horizontal:right;mso-position-horizontal-relative:margin;mso-width-relative:margin;mso-height-relative:margin" from="2094.1pt,13.85pt" to="2839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" strokecolor="black [3040]">
            <w10:wrap anchorx="margin"/>
          </v:line>
        </w:pict>
      </w:r>
      <w:r w:rsidR="00CF591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дошкольное образовательное учреждение «Детский сад №1 «Ягодка»</w:t>
      </w:r>
    </w:p>
    <w:p w:rsidR="006D5ABA" w:rsidRPr="00037C8D" w:rsidRDefault="006D5ABA" w:rsidP="006D5A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8D">
        <w:rPr>
          <w:rFonts w:ascii="Times New Roman" w:eastAsia="Times New Roman" w:hAnsi="Times New Roman"/>
          <w:sz w:val="28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037C8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D5ABA" w:rsidRPr="00643523" w:rsidRDefault="006D5ABA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583593" w:rsidRDefault="00583593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3609" w:rsidRDefault="006B3609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659"/>
        <w:gridCol w:w="5006"/>
        <w:gridCol w:w="1560"/>
        <w:gridCol w:w="7654"/>
      </w:tblGrid>
      <w:tr w:rsidR="00643523" w:rsidRPr="00643523" w:rsidTr="006D5ABA">
        <w:tc>
          <w:tcPr>
            <w:tcW w:w="659" w:type="dxa"/>
          </w:tcPr>
          <w:p w:rsidR="00583593" w:rsidRPr="00643523" w:rsidRDefault="00300784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06" w:type="dxa"/>
          </w:tcPr>
          <w:p w:rsidR="00583593" w:rsidRPr="00643523" w:rsidRDefault="00300784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36F4D" w:rsidRPr="006435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6D5ABA" w:rsidRDefault="006D5ABA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исполнения</w:t>
            </w:r>
          </w:p>
          <w:p w:rsidR="00583593" w:rsidRPr="006D5ABA" w:rsidRDefault="00583593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83593" w:rsidRPr="00643523" w:rsidRDefault="006D5ABA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0F6815" w:rsidRPr="00643523" w:rsidTr="006D5ABA">
        <w:tc>
          <w:tcPr>
            <w:tcW w:w="659" w:type="dxa"/>
          </w:tcPr>
          <w:p w:rsidR="000F6815" w:rsidRPr="00643523" w:rsidRDefault="000F6815" w:rsidP="000F681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0F6815" w:rsidRPr="00CF1FA3" w:rsidRDefault="000F6815" w:rsidP="000F6815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302311">
              <w:rPr>
                <w:rFonts w:ascii="Times New Roman" w:hAnsi="Times New Roman" w:cs="Times New Roman"/>
                <w:sz w:val="24"/>
                <w:szCs w:val="28"/>
              </w:rPr>
              <w:t>корректировка, внесение изменений)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плана мероприятий по противодействию «бытовой» коррупции на 2018-2020 года</w:t>
            </w:r>
          </w:p>
          <w:p w:rsidR="000F6815" w:rsidRPr="00CF1FA3" w:rsidRDefault="000F6815" w:rsidP="000F6815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F6815" w:rsidRPr="00F7584A" w:rsidRDefault="000F6815" w:rsidP="000F681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F6815" w:rsidRPr="00CF5914" w:rsidRDefault="000656A3" w:rsidP="0006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и утвержден руководителем 06.09.2018 года план мероприятий по</w:t>
            </w:r>
            <w:r w:rsidR="00CF5914">
              <w:rPr>
                <w:sz w:val="24"/>
                <w:szCs w:val="24"/>
              </w:rPr>
              <w:t xml:space="preserve"> противодействию коррупции </w:t>
            </w:r>
            <w:r>
              <w:rPr>
                <w:sz w:val="24"/>
                <w:szCs w:val="24"/>
              </w:rPr>
              <w:t xml:space="preserve">в государственном казенном дошкольном образовательном учреждении </w:t>
            </w:r>
            <w:r w:rsidR="00CF5914">
              <w:rPr>
                <w:sz w:val="24"/>
                <w:szCs w:val="24"/>
              </w:rPr>
              <w:t>на 2018-2019 учебный год</w:t>
            </w:r>
            <w:r>
              <w:rPr>
                <w:sz w:val="24"/>
                <w:szCs w:val="24"/>
              </w:rPr>
              <w:t xml:space="preserve"> (размещен на сайте в разделе «Антикоррупционная деятельность»)</w:t>
            </w:r>
          </w:p>
        </w:tc>
      </w:tr>
      <w:tr w:rsidR="000F6815" w:rsidRPr="00643523" w:rsidTr="006D5ABA">
        <w:tc>
          <w:tcPr>
            <w:tcW w:w="659" w:type="dxa"/>
          </w:tcPr>
          <w:p w:rsidR="000F6815" w:rsidRPr="00643523" w:rsidRDefault="000F6815" w:rsidP="000F681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0F6815" w:rsidRPr="00CF1FA3" w:rsidRDefault="000F6815" w:rsidP="000F6815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официальных сайтах государственных образовательных организаций, подведомственных министерству, в информационно-коммуникационной сети «Интернет» информации, касающейся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рофилактики «бытовой» коррупции</w:t>
            </w:r>
          </w:p>
        </w:tc>
        <w:tc>
          <w:tcPr>
            <w:tcW w:w="1560" w:type="dxa"/>
          </w:tcPr>
          <w:p w:rsidR="000F6815" w:rsidRPr="00643523" w:rsidRDefault="000F6815" w:rsidP="000F681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F6815" w:rsidRPr="00F35B12" w:rsidRDefault="00F35B12" w:rsidP="00F35B12">
            <w:pPr>
              <w:pStyle w:val="2"/>
              <w:outlineLvl w:val="1"/>
              <w:rPr>
                <w:color w:val="FF0000"/>
                <w:sz w:val="24"/>
                <w:szCs w:val="24"/>
              </w:rPr>
            </w:pPr>
            <w:r w:rsidRPr="00F35B12">
              <w:rPr>
                <w:color w:val="auto"/>
                <w:sz w:val="24"/>
                <w:szCs w:val="24"/>
              </w:rPr>
              <w:t xml:space="preserve">На официальном сайте учреждения    </w:t>
            </w:r>
            <w:hyperlink r:id="rId7" w:history="1">
              <w:r w:rsidRPr="00F35B12">
                <w:rPr>
                  <w:rStyle w:val="aa"/>
                  <w:sz w:val="24"/>
                  <w:szCs w:val="24"/>
                </w:rPr>
                <w:t>http://gousk1.narod.ru</w:t>
              </w:r>
            </w:hyperlink>
            <w:r w:rsidRPr="00F35B12">
              <w:rPr>
                <w:color w:val="auto"/>
                <w:sz w:val="24"/>
                <w:szCs w:val="24"/>
              </w:rPr>
              <w:t xml:space="preserve"> в разделе «Антикоррупционная деятельность»</w:t>
            </w:r>
            <w:r>
              <w:rPr>
                <w:color w:val="auto"/>
                <w:sz w:val="24"/>
                <w:szCs w:val="24"/>
              </w:rPr>
              <w:t xml:space="preserve"> п. 1.1 Нормативно правовые и иные акты в сфере противодействия коррупции; п.1.3 Методические материалы; п.1.5 ссылка информации по антикоррупционной деятельности на сайте министерства образования Ставропольского края. </w:t>
            </w:r>
            <w:r w:rsidR="00721942">
              <w:rPr>
                <w:color w:val="auto"/>
                <w:sz w:val="24"/>
                <w:szCs w:val="24"/>
              </w:rPr>
              <w:t>Размещены информационно-разъяснительные материалы по правовому просвещения ра</w:t>
            </w:r>
            <w:r w:rsidR="00EE5329">
              <w:rPr>
                <w:color w:val="auto"/>
                <w:sz w:val="24"/>
                <w:szCs w:val="24"/>
              </w:rPr>
              <w:t>ботников и родителей учреждения разработанные Генеральной прокуратурой Российской Федерации во взаимодействии с Правительством Москвы.</w:t>
            </w:r>
          </w:p>
        </w:tc>
      </w:tr>
      <w:tr w:rsidR="000F6815" w:rsidRPr="00643523" w:rsidTr="006D5ABA">
        <w:tc>
          <w:tcPr>
            <w:tcW w:w="659" w:type="dxa"/>
          </w:tcPr>
          <w:p w:rsidR="000F6815" w:rsidRPr="00643523" w:rsidRDefault="000F6815" w:rsidP="000F681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0F6815" w:rsidRPr="00CF1FA3" w:rsidRDefault="000F6815" w:rsidP="000F6815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Организация работы со средствами массовой информации и общественными объединениями по антикоррупционной пропаганде в сфере «бытовой» коррупции</w:t>
            </w:r>
          </w:p>
        </w:tc>
        <w:tc>
          <w:tcPr>
            <w:tcW w:w="1560" w:type="dxa"/>
          </w:tcPr>
          <w:p w:rsidR="000F6815" w:rsidRPr="00643523" w:rsidRDefault="000F6815" w:rsidP="000F681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F6815" w:rsidRPr="00721942" w:rsidRDefault="00721942" w:rsidP="0072194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в СМИ </w:t>
            </w:r>
            <w:r w:rsidR="000F6815" w:rsidRPr="00721942">
              <w:rPr>
                <w:sz w:val="24"/>
                <w:szCs w:val="24"/>
              </w:rPr>
              <w:t xml:space="preserve"> материалы</w:t>
            </w:r>
            <w:r w:rsidR="00EE5329">
              <w:rPr>
                <w:sz w:val="24"/>
                <w:szCs w:val="24"/>
              </w:rPr>
              <w:t xml:space="preserve"> по </w:t>
            </w:r>
            <w:r w:rsidR="000F6815" w:rsidRPr="00721942">
              <w:rPr>
                <w:sz w:val="24"/>
                <w:szCs w:val="24"/>
              </w:rPr>
              <w:t xml:space="preserve"> антико</w:t>
            </w:r>
            <w:r>
              <w:rPr>
                <w:sz w:val="24"/>
                <w:szCs w:val="24"/>
              </w:rPr>
              <w:t>ррупционной</w:t>
            </w:r>
            <w:r w:rsidR="00EE5329">
              <w:rPr>
                <w:sz w:val="24"/>
                <w:szCs w:val="24"/>
              </w:rPr>
              <w:t xml:space="preserve"> направленности не  направлялись</w:t>
            </w:r>
            <w:r>
              <w:rPr>
                <w:sz w:val="24"/>
                <w:szCs w:val="24"/>
              </w:rPr>
              <w:t>.</w:t>
            </w:r>
          </w:p>
        </w:tc>
      </w:tr>
      <w:tr w:rsidR="000F6815" w:rsidRPr="00643523" w:rsidTr="006D5ABA">
        <w:tc>
          <w:tcPr>
            <w:tcW w:w="659" w:type="dxa"/>
          </w:tcPr>
          <w:p w:rsidR="000F6815" w:rsidRPr="00643523" w:rsidRDefault="000F6815" w:rsidP="000F681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0F6815" w:rsidRPr="00CF1FA3" w:rsidRDefault="000F6815" w:rsidP="000F6815">
            <w:pPr>
              <w:pStyle w:val="Default"/>
              <w:ind w:firstLine="34"/>
              <w:jc w:val="both"/>
              <w:rPr>
                <w:szCs w:val="28"/>
              </w:rPr>
            </w:pPr>
            <w:r w:rsidRPr="00302311">
              <w:rPr>
                <w:szCs w:val="28"/>
              </w:rPr>
              <w:t>Прове</w:t>
            </w:r>
            <w:r>
              <w:rPr>
                <w:szCs w:val="28"/>
              </w:rPr>
              <w:t xml:space="preserve">дение конкурсов, викторин, бесед, родительских собраний и других мероприятий </w:t>
            </w:r>
            <w:r w:rsidRPr="00302311">
              <w:rPr>
                <w:szCs w:val="28"/>
              </w:rPr>
              <w:t xml:space="preserve"> среди обучающихся</w:t>
            </w:r>
            <w:r>
              <w:rPr>
                <w:szCs w:val="28"/>
              </w:rPr>
              <w:t>, воспитанников, их родителей (законных представителей)</w:t>
            </w:r>
            <w:r w:rsidRPr="00302311">
              <w:rPr>
                <w:szCs w:val="28"/>
              </w:rPr>
              <w:t xml:space="preserve"> орг</w:t>
            </w:r>
            <w:r>
              <w:rPr>
                <w:szCs w:val="28"/>
              </w:rPr>
              <w:t>анизаций, подведомственных мини</w:t>
            </w:r>
            <w:r w:rsidRPr="00302311">
              <w:rPr>
                <w:szCs w:val="28"/>
              </w:rPr>
              <w:t>стерству на антикоррупционную тематику</w:t>
            </w:r>
          </w:p>
        </w:tc>
        <w:tc>
          <w:tcPr>
            <w:tcW w:w="1560" w:type="dxa"/>
          </w:tcPr>
          <w:p w:rsidR="000F6815" w:rsidRPr="00643523" w:rsidRDefault="000F6815" w:rsidP="000F681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723943" w:rsidRDefault="00553BC2" w:rsidP="00EE5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 апреле</w:t>
            </w:r>
            <w:r w:rsidR="00723943">
              <w:rPr>
                <w:sz w:val="24"/>
                <w:szCs w:val="24"/>
              </w:rPr>
              <w:t xml:space="preserve"> проводился </w:t>
            </w:r>
            <w:r>
              <w:rPr>
                <w:sz w:val="24"/>
                <w:szCs w:val="24"/>
              </w:rPr>
              <w:t xml:space="preserve">опрос </w:t>
            </w:r>
            <w:r w:rsidR="00EE5329" w:rsidRPr="00EE5329">
              <w:rPr>
                <w:sz w:val="24"/>
                <w:szCs w:val="24"/>
              </w:rPr>
              <w:t xml:space="preserve">родителей </w:t>
            </w:r>
            <w:r w:rsidR="00EE53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оспитанников с целью определения сте</w:t>
            </w:r>
            <w:r w:rsidR="00723943">
              <w:rPr>
                <w:sz w:val="24"/>
                <w:szCs w:val="24"/>
              </w:rPr>
              <w:t xml:space="preserve">пени удовлетворенности работой -96% родителей удовлетворены работой коллектива. 06.09.2018 состоялся День открытых дверей «Детская академия финансов» по формированию финансовой грамотности у детей дошкольного возраста и их родителей. Учились </w:t>
            </w:r>
            <w:r w:rsidR="00723943">
              <w:rPr>
                <w:sz w:val="24"/>
                <w:szCs w:val="24"/>
              </w:rPr>
              <w:lastRenderedPageBreak/>
              <w:t>планировать семейный бюджет, рассчитывать потребности необходимые для жизни, познакомились с правилами общения с деньгами.</w:t>
            </w:r>
          </w:p>
          <w:p w:rsidR="000F6815" w:rsidRPr="00EE5329" w:rsidRDefault="00482D2C" w:rsidP="00482D2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10.12.2018 </w:t>
            </w:r>
            <w:r w:rsidRPr="00482D2C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 xml:space="preserve">после предварительной беседы провели </w:t>
            </w:r>
            <w:r w:rsidRPr="00482D2C">
              <w:rPr>
                <w:bCs/>
                <w:sz w:val="24"/>
                <w:szCs w:val="24"/>
              </w:rPr>
              <w:t>акцию</w:t>
            </w:r>
            <w:r>
              <w:rPr>
                <w:bCs/>
                <w:sz w:val="24"/>
                <w:szCs w:val="24"/>
              </w:rPr>
              <w:t xml:space="preserve"> со старшими детьми</w:t>
            </w:r>
            <w:r w:rsidRPr="00482D2C">
              <w:rPr>
                <w:bCs/>
                <w:sz w:val="24"/>
                <w:szCs w:val="24"/>
              </w:rPr>
              <w:t xml:space="preserve"> «Чистые ладошки» - </w:t>
            </w:r>
            <w:r w:rsidRPr="00482D2C">
              <w:rPr>
                <w:sz w:val="24"/>
                <w:szCs w:val="24"/>
                <w:shd w:val="clear" w:color="auto" w:fill="FFFFFF"/>
              </w:rPr>
              <w:t>на листе чистой бумаги обводили свои ладошки, вырезали их</w:t>
            </w:r>
            <w:r w:rsidR="0089117A">
              <w:rPr>
                <w:sz w:val="24"/>
                <w:szCs w:val="24"/>
                <w:shd w:val="clear" w:color="auto" w:fill="FFFFFF"/>
              </w:rPr>
              <w:t xml:space="preserve">. С помощью взрослых написали </w:t>
            </w:r>
            <w:r w:rsidRPr="00482D2C">
              <w:rPr>
                <w:sz w:val="24"/>
                <w:szCs w:val="24"/>
                <w:shd w:val="clear" w:color="auto" w:fill="FFFFFF"/>
              </w:rPr>
              <w:t>какие честные и добрые поступки они совершали, подвязали эти ладошки к воздушным ш</w:t>
            </w:r>
            <w:r w:rsidR="0089117A">
              <w:rPr>
                <w:sz w:val="24"/>
                <w:szCs w:val="24"/>
                <w:shd w:val="clear" w:color="auto" w:fill="FFFFFF"/>
              </w:rPr>
              <w:t xml:space="preserve">арикам и на прогулке отпустили </w:t>
            </w:r>
            <w:r w:rsidRPr="00482D2C">
              <w:rPr>
                <w:sz w:val="24"/>
                <w:szCs w:val="24"/>
                <w:shd w:val="clear" w:color="auto" w:fill="FFFFFF"/>
              </w:rPr>
              <w:t>их в небо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="0089117A">
              <w:rPr>
                <w:sz w:val="24"/>
                <w:szCs w:val="24"/>
                <w:shd w:val="clear" w:color="auto" w:fill="FFFFFF"/>
              </w:rPr>
              <w:t xml:space="preserve"> Накануне Международного дня борьбы с коррупцией подготовили и разместили в каждой группе в уголках  памятку для родителей.</w:t>
            </w:r>
          </w:p>
        </w:tc>
      </w:tr>
    </w:tbl>
    <w:p w:rsidR="006A7603" w:rsidRDefault="006A7603" w:rsidP="000F6815">
      <w:pPr>
        <w:pStyle w:val="a3"/>
      </w:pPr>
    </w:p>
    <w:p w:rsidR="002A4E35" w:rsidRDefault="002A4E35" w:rsidP="000F6815">
      <w:pPr>
        <w:pStyle w:val="a3"/>
      </w:pPr>
    </w:p>
    <w:p w:rsidR="002A4E35" w:rsidRPr="007A0BC5" w:rsidRDefault="007A0BC5" w:rsidP="000F6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0BC5">
        <w:rPr>
          <w:rFonts w:ascii="Times New Roman" w:hAnsi="Times New Roman" w:cs="Times New Roman"/>
          <w:sz w:val="28"/>
          <w:szCs w:val="28"/>
        </w:rPr>
        <w:t>Акция «Чистые ладошки»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«Азбука финансов»</w:t>
      </w:r>
    </w:p>
    <w:p w:rsidR="002A4E35" w:rsidRDefault="002A4E35" w:rsidP="000F6815">
      <w:pPr>
        <w:pStyle w:val="a3"/>
      </w:pPr>
    </w:p>
    <w:p w:rsidR="002A4E35" w:rsidRDefault="007A0BC5" w:rsidP="000F681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10160</wp:posOffset>
            </wp:positionV>
            <wp:extent cx="3457575" cy="2303145"/>
            <wp:effectExtent l="38100" t="57150" r="123825" b="97155"/>
            <wp:wrapThrough wrapText="bothSides">
              <wp:wrapPolygon edited="0">
                <wp:start x="-238" y="-536"/>
                <wp:lineTo x="-238" y="22511"/>
                <wp:lineTo x="22136" y="22511"/>
                <wp:lineTo x="22255" y="22511"/>
                <wp:lineTo x="22374" y="22333"/>
                <wp:lineTo x="22374" y="-179"/>
                <wp:lineTo x="22136" y="-536"/>
                <wp:lineTo x="-238" y="-536"/>
              </wp:wrapPolygon>
            </wp:wrapThrough>
            <wp:docPr id="1" name="Рисунок 1" descr="\\.psf\Home\Desktop\все фото\Фотки\EVI_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.psf\Home\Desktop\все фото\Фотки\EVI_2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314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A4E3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20820" cy="2264410"/>
            <wp:effectExtent l="38100" t="57150" r="113030" b="97790"/>
            <wp:wrapSquare wrapText="bothSides"/>
            <wp:docPr id="10" name="Рисунок 10" descr="C:\Users\admin\AppData\Local\Microsoft\Windows\INetCache\Content.Word\IMG_20180914_0959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admin\AppData\Local\Microsoft\Windows\INetCache\Content.Word\IMG_20180914_095914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226441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9117A" w:rsidRDefault="0089117A" w:rsidP="000F6815">
      <w:pPr>
        <w:pStyle w:val="a3"/>
      </w:pPr>
    </w:p>
    <w:p w:rsidR="0089117A" w:rsidRDefault="0089117A" w:rsidP="000F6815">
      <w:pPr>
        <w:pStyle w:val="a3"/>
      </w:pPr>
    </w:p>
    <w:p w:rsidR="0089117A" w:rsidRDefault="0089117A" w:rsidP="000F6815">
      <w:pPr>
        <w:pStyle w:val="a3"/>
      </w:pPr>
    </w:p>
    <w:p w:rsidR="0089117A" w:rsidRPr="00643523" w:rsidRDefault="0089117A" w:rsidP="000F6815">
      <w:pPr>
        <w:pStyle w:val="a3"/>
      </w:pPr>
      <w:r>
        <w:t xml:space="preserve">           </w:t>
      </w:r>
      <w:r w:rsidRPr="0089117A">
        <w:rPr>
          <w:sz w:val="28"/>
          <w:szCs w:val="28"/>
        </w:rPr>
        <w:t>Заведующая</w:t>
      </w:r>
      <w:r>
        <w:t xml:space="preserve">    </w:t>
      </w:r>
      <w:r>
        <w:rPr>
          <w:noProof/>
        </w:rPr>
        <w:drawing>
          <wp:inline distT="0" distB="0" distL="0" distR="0" wp14:anchorId="712CA42C" wp14:editId="58A31329">
            <wp:extent cx="1866900" cy="476250"/>
            <wp:effectExtent l="0" t="0" r="0" b="0"/>
            <wp:docPr id="2" name="Рисунок 1" descr="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одпись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9117A">
        <w:rPr>
          <w:sz w:val="28"/>
          <w:szCs w:val="28"/>
        </w:rPr>
        <w:t>Л.К. Любителева</w:t>
      </w:r>
    </w:p>
    <w:sectPr w:rsidR="0089117A" w:rsidRPr="00643523" w:rsidSect="00776E03">
      <w:headerReference w:type="default" r:id="rId11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37" w:rsidRDefault="00FF3937" w:rsidP="002473EE">
      <w:pPr>
        <w:spacing w:after="0" w:line="240" w:lineRule="auto"/>
      </w:pPr>
      <w:r>
        <w:separator/>
      </w:r>
    </w:p>
  </w:endnote>
  <w:endnote w:type="continuationSeparator" w:id="0">
    <w:p w:rsidR="00FF3937" w:rsidRDefault="00FF3937" w:rsidP="002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37" w:rsidRDefault="00FF3937" w:rsidP="002473EE">
      <w:pPr>
        <w:spacing w:after="0" w:line="240" w:lineRule="auto"/>
      </w:pPr>
      <w:r>
        <w:separator/>
      </w:r>
    </w:p>
  </w:footnote>
  <w:footnote w:type="continuationSeparator" w:id="0">
    <w:p w:rsidR="00FF3937" w:rsidRDefault="00FF3937" w:rsidP="002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011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473EE" w:rsidRPr="002473EE" w:rsidRDefault="00EE5DE7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2473EE">
          <w:rPr>
            <w:rFonts w:ascii="Times New Roman" w:hAnsi="Times New Roman" w:cs="Times New Roman"/>
            <w:sz w:val="28"/>
          </w:rPr>
          <w:fldChar w:fldCharType="begin"/>
        </w:r>
        <w:r w:rsidR="002473EE" w:rsidRPr="002473EE">
          <w:rPr>
            <w:rFonts w:ascii="Times New Roman" w:hAnsi="Times New Roman" w:cs="Times New Roman"/>
            <w:sz w:val="28"/>
          </w:rPr>
          <w:instrText>PAGE   \* MERGEFORMAT</w:instrText>
        </w:r>
        <w:r w:rsidRPr="002473EE">
          <w:rPr>
            <w:rFonts w:ascii="Times New Roman" w:hAnsi="Times New Roman" w:cs="Times New Roman"/>
            <w:sz w:val="28"/>
          </w:rPr>
          <w:fldChar w:fldCharType="separate"/>
        </w:r>
        <w:r w:rsidR="0089117A">
          <w:rPr>
            <w:rFonts w:ascii="Times New Roman" w:hAnsi="Times New Roman" w:cs="Times New Roman"/>
            <w:noProof/>
            <w:sz w:val="28"/>
          </w:rPr>
          <w:t>2</w:t>
        </w:r>
        <w:r w:rsidRPr="00247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473EE" w:rsidRDefault="002473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3CF"/>
    <w:rsid w:val="000656A3"/>
    <w:rsid w:val="00073B3A"/>
    <w:rsid w:val="000A2F83"/>
    <w:rsid w:val="000A6AEB"/>
    <w:rsid w:val="000B71A1"/>
    <w:rsid w:val="000E38CC"/>
    <w:rsid w:val="000E721B"/>
    <w:rsid w:val="000F6677"/>
    <w:rsid w:val="000F6815"/>
    <w:rsid w:val="00152285"/>
    <w:rsid w:val="00171A90"/>
    <w:rsid w:val="0019174E"/>
    <w:rsid w:val="001D4394"/>
    <w:rsid w:val="00225331"/>
    <w:rsid w:val="002473EE"/>
    <w:rsid w:val="002717BD"/>
    <w:rsid w:val="002722B5"/>
    <w:rsid w:val="0027782E"/>
    <w:rsid w:val="0029700F"/>
    <w:rsid w:val="002A27B0"/>
    <w:rsid w:val="002A4E35"/>
    <w:rsid w:val="002C05F3"/>
    <w:rsid w:val="002E65B5"/>
    <w:rsid w:val="00300784"/>
    <w:rsid w:val="00314455"/>
    <w:rsid w:val="0033330A"/>
    <w:rsid w:val="003B183C"/>
    <w:rsid w:val="003D7D8F"/>
    <w:rsid w:val="003F0E79"/>
    <w:rsid w:val="0041093D"/>
    <w:rsid w:val="00424D9F"/>
    <w:rsid w:val="00435FE5"/>
    <w:rsid w:val="00482D2C"/>
    <w:rsid w:val="004E02BE"/>
    <w:rsid w:val="00553BC2"/>
    <w:rsid w:val="00570E93"/>
    <w:rsid w:val="005763CF"/>
    <w:rsid w:val="00583593"/>
    <w:rsid w:val="00620030"/>
    <w:rsid w:val="006262C7"/>
    <w:rsid w:val="00643523"/>
    <w:rsid w:val="00676B77"/>
    <w:rsid w:val="006A7603"/>
    <w:rsid w:val="006B3609"/>
    <w:rsid w:val="006D5ABA"/>
    <w:rsid w:val="006D7DCB"/>
    <w:rsid w:val="007035A4"/>
    <w:rsid w:val="00721942"/>
    <w:rsid w:val="00723943"/>
    <w:rsid w:val="007367BB"/>
    <w:rsid w:val="00776E03"/>
    <w:rsid w:val="00787AC9"/>
    <w:rsid w:val="007A0BC5"/>
    <w:rsid w:val="0080513F"/>
    <w:rsid w:val="00814544"/>
    <w:rsid w:val="00852542"/>
    <w:rsid w:val="0085505B"/>
    <w:rsid w:val="0089117A"/>
    <w:rsid w:val="008C071B"/>
    <w:rsid w:val="008E4FFB"/>
    <w:rsid w:val="008F0189"/>
    <w:rsid w:val="009338B7"/>
    <w:rsid w:val="00960A90"/>
    <w:rsid w:val="0096640D"/>
    <w:rsid w:val="0098761E"/>
    <w:rsid w:val="009902D2"/>
    <w:rsid w:val="009B1ADF"/>
    <w:rsid w:val="009D3905"/>
    <w:rsid w:val="009E535B"/>
    <w:rsid w:val="009F6720"/>
    <w:rsid w:val="00A36F4D"/>
    <w:rsid w:val="00A908FD"/>
    <w:rsid w:val="00AA0689"/>
    <w:rsid w:val="00AC33C5"/>
    <w:rsid w:val="00BF63A5"/>
    <w:rsid w:val="00C54427"/>
    <w:rsid w:val="00C94377"/>
    <w:rsid w:val="00CD4FFF"/>
    <w:rsid w:val="00CF5914"/>
    <w:rsid w:val="00D50BAB"/>
    <w:rsid w:val="00D54510"/>
    <w:rsid w:val="00E24B58"/>
    <w:rsid w:val="00E401B9"/>
    <w:rsid w:val="00E70411"/>
    <w:rsid w:val="00E87371"/>
    <w:rsid w:val="00ED47B9"/>
    <w:rsid w:val="00EE5329"/>
    <w:rsid w:val="00EE5DE7"/>
    <w:rsid w:val="00F1280A"/>
    <w:rsid w:val="00F35B12"/>
    <w:rsid w:val="00F70655"/>
    <w:rsid w:val="00F7584A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2EA62"/>
  <w15:docId w15:val="{6782E7A4-2256-4C53-ADB1-3FE532BF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E7"/>
  </w:style>
  <w:style w:type="paragraph" w:styleId="2">
    <w:name w:val="heading 2"/>
    <w:basedOn w:val="a"/>
    <w:next w:val="a"/>
    <w:link w:val="20"/>
    <w:uiPriority w:val="9"/>
    <w:unhideWhenUsed/>
    <w:qFormat/>
    <w:rsid w:val="00F35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05B"/>
  </w:style>
  <w:style w:type="table" w:styleId="a5">
    <w:name w:val="Table Grid"/>
    <w:basedOn w:val="a1"/>
    <w:uiPriority w:val="59"/>
    <w:rsid w:val="0058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4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3EE"/>
  </w:style>
  <w:style w:type="paragraph" w:styleId="a8">
    <w:name w:val="Balloon Text"/>
    <w:basedOn w:val="a"/>
    <w:link w:val="a9"/>
    <w:uiPriority w:val="99"/>
    <w:semiHidden/>
    <w:unhideWhenUsed/>
    <w:rsid w:val="000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F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6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6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5B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F35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usk1.naro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881E-7842-4C7D-A0F7-4A0E5670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User</cp:lastModifiedBy>
  <cp:revision>21</cp:revision>
  <cp:lastPrinted>2017-10-31T14:36:00Z</cp:lastPrinted>
  <dcterms:created xsi:type="dcterms:W3CDTF">2018-11-28T14:26:00Z</dcterms:created>
  <dcterms:modified xsi:type="dcterms:W3CDTF">2018-12-14T10:46:00Z</dcterms:modified>
</cp:coreProperties>
</file>